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一、投标人须知前附表</w:t>
      </w:r>
    </w:p>
    <w:tbl>
      <w:tblPr>
        <w:tblStyle w:val="8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849"/>
        <w:gridCol w:w="6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500" w:lineRule="exact"/>
              <w:rPr>
                <w:rFonts w:hint="eastAsia" w:cs="宋体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Cs w:val="0"/>
                <w:kern w:val="2"/>
                <w:sz w:val="24"/>
                <w:szCs w:val="24"/>
                <w:highlight w:val="none"/>
              </w:rPr>
              <w:t>说明与</w:t>
            </w:r>
            <w:bookmarkStart w:id="0" w:name="_GoBack"/>
            <w:bookmarkEnd w:id="0"/>
            <w:r>
              <w:rPr>
                <w:rFonts w:hint="eastAsia" w:cs="宋体"/>
                <w:bCs w:val="0"/>
                <w:kern w:val="2"/>
                <w:sz w:val="24"/>
                <w:szCs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招标人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招 标 人：皖创环保股份有限公司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 xml:space="preserve">  址：安徽省宿州市宿马园区</w:t>
            </w: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联 系 人：马涛     电话：1</w:t>
            </w:r>
            <w:r>
              <w:rPr>
                <w:rFonts w:ascii="宋体" w:hAnsi="宋体" w:cs="宋体"/>
                <w:bCs/>
                <w:sz w:val="24"/>
                <w:szCs w:val="24"/>
                <w:highlight w:val="none"/>
              </w:rPr>
              <w:t>8155736552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研发项目名称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综合污水处理厂水质提升及中水回用措施及途径研究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500" w:lineRule="exact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 xml:space="preserve">财政投资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招标人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 xml:space="preserve">自筹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本项目主要内容包括生化中试设备租赁及调试。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投标人要求澄清</w:t>
            </w:r>
          </w:p>
        </w:tc>
        <w:tc>
          <w:tcPr>
            <w:tcW w:w="667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各投标人如有疑问或异议请于投标截止之日5日前将疑问以邮件方式发至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Wancho-00</w:t>
            </w:r>
            <w: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@wchep.com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 xml:space="preserve"> 邮箱（word文档及加盖公章的扫描件）。招标人在收到异议之日起3日内作出答复。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是否允许分包及分包范围限制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kern w:val="10"/>
                <w:sz w:val="24"/>
                <w:szCs w:val="24"/>
                <w:highlight w:val="none"/>
              </w:rPr>
              <w:t xml:space="preserve">不允许 </w:t>
            </w: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10"/>
                <w:sz w:val="24"/>
                <w:szCs w:val="24"/>
                <w:highlight w:val="none"/>
              </w:rPr>
              <w:t xml:space="preserve">允许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>付款方式</w:t>
            </w:r>
          </w:p>
        </w:tc>
        <w:tc>
          <w:tcPr>
            <w:tcW w:w="6671" w:type="dxa"/>
            <w:noWrap w:val="0"/>
            <w:vAlign w:val="top"/>
          </w:tcPr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付款方式：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/>
                <w:highlight w:val="none"/>
              </w:rPr>
              <w:t>招标控制价为</w:t>
            </w:r>
            <w:r>
              <w:rPr>
                <w:rFonts w:hint="eastAsia"/>
                <w:highlight w:val="none"/>
                <w:lang w:val="en-US" w:eastAsia="zh-CN"/>
              </w:rPr>
              <w:t>95</w:t>
            </w:r>
            <w:r>
              <w:rPr>
                <w:rFonts w:hint="eastAsia"/>
                <w:highlight w:val="none"/>
              </w:rPr>
              <w:t>万元，包括设备调试费和设备租赁费，</w:t>
            </w:r>
            <w:r>
              <w:rPr>
                <w:rFonts w:hint="eastAsia"/>
                <w:highlight w:val="none"/>
                <w:lang w:val="en-US" w:eastAsia="zh-CN"/>
              </w:rPr>
              <w:t>其中</w:t>
            </w:r>
            <w:r>
              <w:rPr>
                <w:rFonts w:hint="eastAsia"/>
                <w:highlight w:val="none"/>
              </w:rPr>
              <w:t>设备调试费</w:t>
            </w:r>
            <w:r>
              <w:rPr>
                <w:rFonts w:hint="eastAsia" w:cs="宋体"/>
                <w:highlight w:val="none"/>
                <w:lang w:val="en-US" w:eastAsia="zh-CN"/>
              </w:rPr>
              <w:t>含</w:t>
            </w:r>
            <w:r>
              <w:rPr>
                <w:rFonts w:hint="eastAsia" w:cs="宋体"/>
                <w:highlight w:val="none"/>
              </w:rPr>
              <w:t>6%增值税专用发票，</w:t>
            </w:r>
            <w:r>
              <w:rPr>
                <w:rFonts w:hint="eastAsia"/>
                <w:highlight w:val="none"/>
              </w:rPr>
              <w:t>设备租赁费</w:t>
            </w:r>
            <w:r>
              <w:rPr>
                <w:rFonts w:hint="eastAsia"/>
                <w:highlight w:val="none"/>
                <w:lang w:val="en-US" w:eastAsia="zh-CN"/>
              </w:rPr>
              <w:t>含13%</w:t>
            </w:r>
            <w:r>
              <w:rPr>
                <w:rFonts w:hint="eastAsia" w:cs="宋体"/>
                <w:highlight w:val="none"/>
              </w:rPr>
              <w:t>增值税专用发票</w:t>
            </w:r>
            <w:r>
              <w:rPr>
                <w:rFonts w:hint="eastAsia" w:cs="宋体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租赁期限为6个月。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/>
                <w:highlight w:val="none"/>
              </w:rPr>
              <w:t>合同签订后，甲方须及时提供生化中试设备，并在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个月内完成设备调试工作。</w:t>
            </w:r>
            <w:r>
              <w:rPr>
                <w:rFonts w:hint="eastAsia"/>
                <w:highlight w:val="none"/>
                <w:lang w:val="en-US" w:eastAsia="zh-CN"/>
              </w:rPr>
              <w:t>调试完成验收确认后支付合同款30%；</w:t>
            </w:r>
            <w:r>
              <w:rPr>
                <w:rFonts w:hint="eastAsia"/>
                <w:highlight w:val="none"/>
              </w:rPr>
              <w:t>租赁</w:t>
            </w:r>
            <w:r>
              <w:rPr>
                <w:rFonts w:hint="eastAsia"/>
                <w:highlight w:val="none"/>
                <w:lang w:val="en-US" w:eastAsia="zh-CN"/>
              </w:rPr>
              <w:t>满3个月，收到全额发票后支付合同款35%；</w:t>
            </w:r>
            <w:r>
              <w:rPr>
                <w:rFonts w:hint="eastAsia"/>
                <w:highlight w:val="none"/>
              </w:rPr>
              <w:t>租赁期</w:t>
            </w:r>
            <w:r>
              <w:rPr>
                <w:rFonts w:hint="eastAsia"/>
                <w:highlight w:val="none"/>
                <w:lang w:val="en-US" w:eastAsia="zh-CN"/>
              </w:rPr>
              <w:t>满，</w:t>
            </w:r>
            <w:r>
              <w:rPr>
                <w:rFonts w:hint="eastAsia"/>
                <w:highlight w:val="none"/>
              </w:rPr>
              <w:t>乙方获得稳定实验数据并项目验收评估无误后支付</w:t>
            </w:r>
            <w:r>
              <w:rPr>
                <w:rFonts w:hint="eastAsia"/>
                <w:highlight w:val="none"/>
                <w:lang w:val="en-US" w:eastAsia="zh-CN"/>
              </w:rPr>
              <w:t>剩余35%</w:t>
            </w:r>
            <w:r>
              <w:rPr>
                <w:rFonts w:hint="eastAsia"/>
                <w:highlight w:val="none"/>
              </w:rPr>
              <w:t>合同款。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/>
                <w:highlight w:val="none"/>
              </w:rPr>
              <w:t>乙方有权通过（包括但不限于）银行转账、承兑汇票等方式付款。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联合体投标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 xml:space="preserve">允许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从投标截止之日起：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60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ind w:firstLine="241" w:firstLineChars="100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自行勘察   □统一组织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标书份数及要求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正本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份，副本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u w:val="single"/>
              </w:rPr>
              <w:t xml:space="preserve"> 4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份；电子标书1份；密封提交，正副本一起封装。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报价费用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供应商必须自行承担所有与参加本项目报价有关的费用，不论结果如何，采购人在任何情况下均无义务和责任承担这些费用，本项目招标服务费为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000元，</w:t>
            </w:r>
            <w:r>
              <w:rPr>
                <w:rFonts w:hint="eastAsia"/>
                <w:highlight w:val="none"/>
                <w:lang w:val="en-US" w:eastAsia="zh-CN"/>
              </w:rPr>
              <w:t>由</w:t>
            </w:r>
            <w:r>
              <w:rPr>
                <w:rFonts w:hint="eastAsia"/>
                <w:highlight w:val="none"/>
              </w:rPr>
              <w:t>中标单位在签订合同前缴纳至公司账户，汇款时需明确汇款用途账户如下：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公司名称：皖创环保股份有限公司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开户行：中国农业银行宿州埇桥支行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账  号：12126001040668888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 w:cs="宋体"/>
                <w:b/>
                <w:bCs/>
                <w:kern w:val="2"/>
                <w:highlight w:val="none"/>
              </w:rPr>
            </w:pPr>
            <w:r>
              <w:rPr>
                <w:rFonts w:hint="eastAsia"/>
                <w:highlight w:val="none"/>
              </w:rPr>
              <w:t>汇款用途：</w:t>
            </w:r>
            <w:r>
              <w:rPr>
                <w:rFonts w:hint="eastAsia" w:cs="宋体"/>
                <w:bCs/>
                <w:highlight w:val="none"/>
              </w:rPr>
              <w:t>生化中试设备租赁及调试项目</w:t>
            </w:r>
            <w:r>
              <w:rPr>
                <w:rFonts w:hint="eastAsia"/>
                <w:highlight w:val="none"/>
              </w:rPr>
              <w:t>专家评审费。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投标截止时间及标书递交地点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投标截止时间：同开标时间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标书递交地点：同开标地点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开标时间及地点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开标时间：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2024年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日14时00分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开标地点：皖创环保股份有限公司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会议室（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安徽省宿州市宿马园区科创大厦9楼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资格审查方式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推荐中标候选人数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tabs>
                <w:tab w:val="left" w:pos="2127"/>
              </w:tabs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1-3名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投标保证金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履约担保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☑不提交</w:t>
            </w:r>
          </w:p>
          <w:p>
            <w:pPr>
              <w:adjustRightInd w:val="0"/>
              <w:snapToGrid w:val="0"/>
              <w:ind w:left="1887" w:hanging="1887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□提交，履约保证金的形式：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 xml:space="preserve"> 银行转账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ind w:left="1887" w:hanging="1887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履约保证金的金额：未要求。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质量保证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满足研发需求。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6个月租赁期（含调试期）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highlight w:val="none"/>
              </w:rPr>
              <w:t>补充说明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/</w:t>
            </w:r>
          </w:p>
        </w:tc>
      </w:tr>
    </w:tbl>
    <w:p>
      <w:pPr>
        <w:rPr>
          <w:rFonts w:hint="eastAsia" w:ascii="宋体" w:hAnsi="宋体" w:cs="宋体"/>
          <w:bCs/>
          <w:sz w:val="24"/>
          <w:szCs w:val="24"/>
        </w:rPr>
      </w:pPr>
    </w:p>
    <w:p>
      <w:pPr>
        <w:pStyle w:val="7"/>
        <w:ind w:firstLine="480"/>
        <w:rPr>
          <w:rFonts w:hint="eastAsia" w:ascii="宋体" w:hAnsi="宋体" w:cs="宋体"/>
          <w:bCs/>
          <w:sz w:val="24"/>
          <w:szCs w:val="24"/>
        </w:rPr>
      </w:pPr>
    </w:p>
    <w:p>
      <w:pPr>
        <w:rPr>
          <w:rFonts w:hint="eastAsia" w:ascii="宋体" w:hAnsi="宋体" w:cs="宋体"/>
          <w:bCs/>
          <w:sz w:val="24"/>
          <w:szCs w:val="24"/>
        </w:rPr>
      </w:pPr>
    </w:p>
    <w:p>
      <w:pPr>
        <w:pStyle w:val="7"/>
        <w:ind w:firstLine="480"/>
        <w:rPr>
          <w:rFonts w:hint="eastAsia" w:ascii="宋体" w:hAnsi="宋体" w:cs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zE4M2NiZjg0NWExMTJiY2UxNDcyZGU4MTNlMzIifQ=="/>
  </w:docVars>
  <w:rsids>
    <w:rsidRoot w:val="40B11ACC"/>
    <w:rsid w:val="05121E5F"/>
    <w:rsid w:val="0C874AB2"/>
    <w:rsid w:val="11886BD9"/>
    <w:rsid w:val="22A21520"/>
    <w:rsid w:val="2545274E"/>
    <w:rsid w:val="268773D6"/>
    <w:rsid w:val="39520ADC"/>
    <w:rsid w:val="39E9692C"/>
    <w:rsid w:val="40B11ACC"/>
    <w:rsid w:val="51051786"/>
    <w:rsid w:val="54B43917"/>
    <w:rsid w:val="561F5B1E"/>
    <w:rsid w:val="63B101A5"/>
    <w:rsid w:val="76775209"/>
    <w:rsid w:val="7DA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Date"/>
    <w:basedOn w:val="1"/>
    <w:next w:val="1"/>
    <w:autoRedefine/>
    <w:qFormat/>
    <w:uiPriority w:val="0"/>
    <w:rPr>
      <w:b/>
      <w:sz w:val="2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customStyle="1" w:styleId="1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:creator>陈小奕</dc:creator>
  <cp:lastModifiedBy>WPS_1627006319</cp:lastModifiedBy>
  <dcterms:modified xsi:type="dcterms:W3CDTF">2024-05-09T08:33:26Z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3C2F74E56CE5400AB1CB6789C94B522F_13</vt:lpwstr>
  </property>
</Properties>
</file>